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01791" w14:textId="0E5500F1" w:rsidR="00497A5E" w:rsidRDefault="00497A5E" w:rsidP="006C1B2F">
      <w:pPr>
        <w:pStyle w:val="Akapitzlist"/>
        <w:spacing w:line="259" w:lineRule="auto"/>
        <w:jc w:val="both"/>
      </w:pPr>
      <w:r w:rsidRPr="00497A5E">
        <w:rPr>
          <w:noProof/>
        </w:rPr>
        <w:drawing>
          <wp:inline distT="0" distB="0" distL="0" distR="0" wp14:anchorId="2267A7B1" wp14:editId="7D9901FF">
            <wp:extent cx="704850" cy="825500"/>
            <wp:effectExtent l="0" t="0" r="0" b="0"/>
            <wp:docPr id="1" name="Obraz 1" descr="Marszałek Województwa Podkarpac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szałe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595" cy="838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C1B2F">
        <w:t>ZARZĄD</w:t>
      </w:r>
      <w:r w:rsidR="000D66EB">
        <w:t xml:space="preserve"> WOJEWÓDZTWA PODKARPACKIEGO</w:t>
      </w:r>
    </w:p>
    <w:p w14:paraId="2E3838C1" w14:textId="51167C6A" w:rsidR="006C1B2F" w:rsidRPr="00991391" w:rsidRDefault="006C1B2F" w:rsidP="005E2E97">
      <w:pPr>
        <w:keepNext/>
        <w:widowControl w:val="0"/>
        <w:adjustRightInd w:val="0"/>
        <w:ind w:firstLine="284"/>
        <w:jc w:val="both"/>
        <w:textAlignment w:val="baseline"/>
        <w:outlineLvl w:val="1"/>
        <w:rPr>
          <w:rFonts w:cs="Arial"/>
          <w:bCs/>
          <w:sz w:val="20"/>
          <w:szCs w:val="20"/>
        </w:rPr>
      </w:pPr>
      <w:r w:rsidRPr="00991391">
        <w:rPr>
          <w:rFonts w:cs="Arial"/>
          <w:bCs/>
          <w:sz w:val="20"/>
          <w:szCs w:val="20"/>
        </w:rPr>
        <w:t>OS-I.721.1.122.2023.BK/AC</w:t>
      </w:r>
      <w:r w:rsidRPr="00991391">
        <w:rPr>
          <w:rFonts w:cs="Arial"/>
          <w:bCs/>
          <w:sz w:val="20"/>
          <w:szCs w:val="20"/>
        </w:rPr>
        <w:tab/>
      </w:r>
      <w:r w:rsidRPr="00991391">
        <w:rPr>
          <w:rFonts w:cs="Arial"/>
          <w:bCs/>
          <w:sz w:val="20"/>
          <w:szCs w:val="20"/>
        </w:rPr>
        <w:tab/>
      </w:r>
      <w:r w:rsidRPr="00991391">
        <w:rPr>
          <w:rFonts w:cs="Arial"/>
          <w:bCs/>
          <w:sz w:val="20"/>
          <w:szCs w:val="20"/>
        </w:rPr>
        <w:tab/>
      </w:r>
      <w:r w:rsidRPr="00991391">
        <w:rPr>
          <w:rFonts w:cs="Arial"/>
          <w:bCs/>
          <w:sz w:val="20"/>
          <w:szCs w:val="20"/>
        </w:rPr>
        <w:tab/>
      </w:r>
      <w:r w:rsidRPr="00991391"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</w:rPr>
        <w:tab/>
      </w:r>
      <w:r w:rsidRPr="00991391">
        <w:rPr>
          <w:rFonts w:cs="Arial"/>
          <w:bCs/>
          <w:sz w:val="20"/>
          <w:szCs w:val="20"/>
        </w:rPr>
        <w:t>Rzeszów, 2024-01-31</w:t>
      </w:r>
    </w:p>
    <w:p w14:paraId="3DE6121D" w14:textId="77777777" w:rsidR="006C1B2F" w:rsidRPr="00991391" w:rsidRDefault="006C1B2F" w:rsidP="006C1B2F">
      <w:pPr>
        <w:pStyle w:val="Nagwek1"/>
        <w:spacing w:after="240"/>
        <w:jc w:val="center"/>
        <w:rPr>
          <w:sz w:val="20"/>
          <w:szCs w:val="20"/>
        </w:rPr>
      </w:pPr>
      <w:r w:rsidRPr="00991391">
        <w:rPr>
          <w:sz w:val="20"/>
          <w:szCs w:val="20"/>
        </w:rPr>
        <w:t>OGŁOSZENIE</w:t>
      </w:r>
    </w:p>
    <w:p w14:paraId="3E51BFBF" w14:textId="77777777" w:rsidR="006C1B2F" w:rsidRPr="006C1B2F" w:rsidRDefault="006C1B2F" w:rsidP="006C1B2F">
      <w:pPr>
        <w:pStyle w:val="Tekstpodstawowywcity"/>
        <w:jc w:val="both"/>
        <w:rPr>
          <w:sz w:val="20"/>
          <w:szCs w:val="20"/>
        </w:rPr>
      </w:pPr>
      <w:r w:rsidRPr="00991391">
        <w:rPr>
          <w:sz w:val="20"/>
          <w:szCs w:val="20"/>
        </w:rPr>
        <w:t>Na podstawie § 3 Uchwały Nr III/28/10 Sejmiku Województwa Podkarpackiego z dnia 29</w:t>
      </w:r>
      <w:r>
        <w:rPr>
          <w:sz w:val="20"/>
          <w:szCs w:val="20"/>
        </w:rPr>
        <w:t> </w:t>
      </w:r>
      <w:r w:rsidRPr="00991391">
        <w:rPr>
          <w:sz w:val="20"/>
          <w:szCs w:val="20"/>
        </w:rPr>
        <w:t>grudnia 2010r. w sprawie określenia szczegółowego sposobu konsultowania z organizacjami pozarządowymi i podmiotami wymienionymi w art. 3 ust. 3 ustawy o działalności pożytku publicznego i</w:t>
      </w:r>
      <w:r>
        <w:rPr>
          <w:sz w:val="20"/>
          <w:szCs w:val="20"/>
        </w:rPr>
        <w:t> </w:t>
      </w:r>
      <w:r w:rsidRPr="00991391">
        <w:rPr>
          <w:sz w:val="20"/>
          <w:szCs w:val="20"/>
        </w:rPr>
        <w:t xml:space="preserve">o wolontariacie projektów aktów prawa miejscowego (Dz. Urz. Woj. </w:t>
      </w:r>
      <w:proofErr w:type="spellStart"/>
      <w:r w:rsidRPr="00991391">
        <w:rPr>
          <w:sz w:val="20"/>
          <w:szCs w:val="20"/>
        </w:rPr>
        <w:t>Podk</w:t>
      </w:r>
      <w:proofErr w:type="spellEnd"/>
      <w:r w:rsidRPr="00991391">
        <w:rPr>
          <w:sz w:val="20"/>
          <w:szCs w:val="20"/>
        </w:rPr>
        <w:t>. z 2011r. Nr 1, poz.2) oraz Uchwały Nr 562/11994/24 Zarządu Województwa Podkarpackiego w Rzeszowie z dnia 30 stycznia 2024r. w sprawie przeprowadzenia konsultacji projektu uchwały Sejmiku Województwa Podkarpackiego w sprawie określenia „Programu ochrony środowiska przed hałasem dla województwa podkarpackiego na lata 2024-</w:t>
      </w:r>
      <w:r w:rsidRPr="006C1B2F">
        <w:rPr>
          <w:sz w:val="20"/>
          <w:szCs w:val="20"/>
        </w:rPr>
        <w:t>2028”, Zarząd Województwa Podkarpackiego podaje do publicznej wiadomości:</w:t>
      </w:r>
    </w:p>
    <w:p w14:paraId="6135DABA" w14:textId="77777777" w:rsidR="006C1B2F" w:rsidRPr="006C1B2F" w:rsidRDefault="006C1B2F" w:rsidP="006C1B2F">
      <w:pPr>
        <w:numPr>
          <w:ilvl w:val="0"/>
          <w:numId w:val="7"/>
        </w:numPr>
        <w:tabs>
          <w:tab w:val="clear" w:pos="786"/>
          <w:tab w:val="num" w:pos="284"/>
        </w:tabs>
        <w:spacing w:after="0" w:line="240" w:lineRule="auto"/>
        <w:ind w:left="284" w:hanging="284"/>
        <w:jc w:val="both"/>
        <w:rPr>
          <w:rFonts w:cs="Arial"/>
          <w:sz w:val="20"/>
          <w:szCs w:val="20"/>
        </w:rPr>
      </w:pPr>
      <w:r w:rsidRPr="006C1B2F">
        <w:rPr>
          <w:rFonts w:cs="Arial"/>
          <w:sz w:val="20"/>
          <w:szCs w:val="20"/>
        </w:rPr>
        <w:t>Marszałek Województwa Podkarpackiego przystąpił do opracowywania projektu</w:t>
      </w:r>
      <w:bookmarkStart w:id="0" w:name="_Hlk3972889"/>
      <w:r w:rsidRPr="006C1B2F">
        <w:rPr>
          <w:rFonts w:cs="Arial"/>
          <w:sz w:val="20"/>
          <w:szCs w:val="20"/>
        </w:rPr>
        <w:t xml:space="preserve"> </w:t>
      </w:r>
      <w:bookmarkEnd w:id="0"/>
      <w:r w:rsidRPr="006C1B2F">
        <w:rPr>
          <w:rFonts w:cs="Arial"/>
          <w:sz w:val="20"/>
          <w:szCs w:val="20"/>
        </w:rPr>
        <w:t xml:space="preserve"> dokumentu pn.: „Programu ochrony środowiska przed hałasem dla województwa podkarpackiego na lata 2024-2028”;</w:t>
      </w:r>
    </w:p>
    <w:p w14:paraId="6A14F154" w14:textId="77777777" w:rsidR="006C1B2F" w:rsidRPr="00991391" w:rsidRDefault="006C1B2F" w:rsidP="006C1B2F">
      <w:pPr>
        <w:numPr>
          <w:ilvl w:val="0"/>
          <w:numId w:val="7"/>
        </w:numPr>
        <w:tabs>
          <w:tab w:val="clear" w:pos="786"/>
          <w:tab w:val="num" w:pos="284"/>
        </w:tabs>
        <w:spacing w:after="0" w:line="240" w:lineRule="auto"/>
        <w:ind w:left="284" w:hanging="284"/>
        <w:jc w:val="both"/>
        <w:rPr>
          <w:rFonts w:cs="Arial"/>
          <w:sz w:val="20"/>
          <w:szCs w:val="20"/>
        </w:rPr>
      </w:pPr>
      <w:r w:rsidRPr="006C1B2F">
        <w:rPr>
          <w:rFonts w:cs="Arial"/>
          <w:sz w:val="20"/>
          <w:szCs w:val="20"/>
        </w:rPr>
        <w:t>Postępowanie, którego przedmiotem jest opracowanie projektu dokumentu prowadzone jest z urzędu, na podstawie art. 119a ustawy Prawo ochrony</w:t>
      </w:r>
      <w:r w:rsidRPr="00991391">
        <w:rPr>
          <w:rFonts w:cs="Arial"/>
          <w:sz w:val="20"/>
          <w:szCs w:val="20"/>
        </w:rPr>
        <w:t xml:space="preserve"> środowiska (</w:t>
      </w:r>
      <w:proofErr w:type="spellStart"/>
      <w:r w:rsidRPr="00991391">
        <w:rPr>
          <w:rFonts w:cs="Arial"/>
          <w:sz w:val="20"/>
          <w:szCs w:val="20"/>
        </w:rPr>
        <w:t>t.j</w:t>
      </w:r>
      <w:proofErr w:type="spellEnd"/>
      <w:r w:rsidRPr="00991391">
        <w:rPr>
          <w:rFonts w:cs="Arial"/>
          <w:sz w:val="20"/>
          <w:szCs w:val="20"/>
        </w:rPr>
        <w:t>. Dz. U. z 2022 r. poz. 2556 ze zm.).</w:t>
      </w:r>
    </w:p>
    <w:p w14:paraId="407B029A" w14:textId="77777777" w:rsidR="006C1B2F" w:rsidRPr="00991391" w:rsidRDefault="006C1B2F" w:rsidP="006C1B2F">
      <w:pPr>
        <w:numPr>
          <w:ilvl w:val="0"/>
          <w:numId w:val="7"/>
        </w:numPr>
        <w:tabs>
          <w:tab w:val="clear" w:pos="786"/>
          <w:tab w:val="num" w:pos="284"/>
        </w:tabs>
        <w:spacing w:after="0" w:line="240" w:lineRule="auto"/>
        <w:ind w:left="284" w:hanging="284"/>
        <w:jc w:val="both"/>
        <w:rPr>
          <w:rFonts w:cs="Arial"/>
          <w:sz w:val="20"/>
          <w:szCs w:val="20"/>
        </w:rPr>
      </w:pPr>
      <w:r w:rsidRPr="00991391">
        <w:rPr>
          <w:rFonts w:cs="Arial"/>
          <w:sz w:val="20"/>
          <w:szCs w:val="20"/>
        </w:rPr>
        <w:t>Przedmiotowy dokument obejmował będzie obszary położone w pobliżu głównych dróg w województwie podkarpackim o obciążeniu ruchem powyżej 3 milionów przejazdów rocznie oraz aglomerację o liczbie mieszkańców większej niż 100 tysięcy, tj. miasto Rzeszów.</w:t>
      </w:r>
    </w:p>
    <w:p w14:paraId="4A1F94AD" w14:textId="77777777" w:rsidR="006C1B2F" w:rsidRPr="00991391" w:rsidRDefault="006C1B2F" w:rsidP="006C1B2F">
      <w:pPr>
        <w:numPr>
          <w:ilvl w:val="0"/>
          <w:numId w:val="7"/>
        </w:numPr>
        <w:tabs>
          <w:tab w:val="clear" w:pos="786"/>
          <w:tab w:val="num" w:pos="284"/>
        </w:tabs>
        <w:spacing w:after="0" w:line="240" w:lineRule="auto"/>
        <w:ind w:left="284" w:hanging="284"/>
        <w:jc w:val="both"/>
        <w:rPr>
          <w:rFonts w:cs="Arial"/>
          <w:sz w:val="20"/>
          <w:szCs w:val="20"/>
        </w:rPr>
      </w:pPr>
      <w:r w:rsidRPr="00991391">
        <w:rPr>
          <w:rFonts w:cs="Arial"/>
          <w:sz w:val="20"/>
          <w:szCs w:val="20"/>
        </w:rPr>
        <w:t>Dokumenty zebrane w sprawie znajdują się do wglądu w budynku Urzędu Marszałkowskiego Województwa Podkarpackiego przy ul. Lubelskiej 4, w Rzeszowie w Departamencie Ochrony Środowiska, pokój 213, w godzinach 8</w:t>
      </w:r>
      <w:r w:rsidRPr="00991391">
        <w:rPr>
          <w:rFonts w:cs="Arial"/>
          <w:sz w:val="20"/>
          <w:szCs w:val="20"/>
          <w:vertAlign w:val="superscript"/>
        </w:rPr>
        <w:t xml:space="preserve">00 </w:t>
      </w:r>
      <w:r w:rsidRPr="00991391">
        <w:rPr>
          <w:rFonts w:cs="Arial"/>
          <w:sz w:val="20"/>
          <w:szCs w:val="20"/>
        </w:rPr>
        <w:t>-15</w:t>
      </w:r>
      <w:r w:rsidRPr="00991391">
        <w:rPr>
          <w:rFonts w:cs="Arial"/>
          <w:sz w:val="20"/>
          <w:szCs w:val="20"/>
          <w:vertAlign w:val="superscript"/>
        </w:rPr>
        <w:t xml:space="preserve">00 </w:t>
      </w:r>
      <w:r w:rsidRPr="00991391">
        <w:rPr>
          <w:rFonts w:cs="Arial"/>
          <w:sz w:val="20"/>
          <w:szCs w:val="20"/>
        </w:rPr>
        <w:t>.</w:t>
      </w:r>
    </w:p>
    <w:p w14:paraId="38979CAC" w14:textId="7B7B68AB" w:rsidR="006C1B2F" w:rsidRPr="00991391" w:rsidRDefault="006C1B2F" w:rsidP="006C1B2F">
      <w:pPr>
        <w:numPr>
          <w:ilvl w:val="0"/>
          <w:numId w:val="7"/>
        </w:numPr>
        <w:tabs>
          <w:tab w:val="clear" w:pos="786"/>
          <w:tab w:val="num" w:pos="284"/>
        </w:tabs>
        <w:spacing w:after="0" w:line="240" w:lineRule="auto"/>
        <w:ind w:left="284" w:hanging="284"/>
        <w:jc w:val="both"/>
        <w:rPr>
          <w:rFonts w:cs="Arial"/>
          <w:sz w:val="20"/>
          <w:szCs w:val="20"/>
        </w:rPr>
      </w:pPr>
      <w:r w:rsidRPr="00991391">
        <w:rPr>
          <w:rFonts w:cs="Arial"/>
          <w:sz w:val="20"/>
          <w:szCs w:val="20"/>
        </w:rPr>
        <w:t xml:space="preserve">Projekt </w:t>
      </w:r>
      <w:r w:rsidRPr="00991391">
        <w:rPr>
          <w:rFonts w:cs="Arial"/>
          <w:bCs/>
          <w:sz w:val="20"/>
          <w:szCs w:val="20"/>
        </w:rPr>
        <w:t xml:space="preserve">dokumentu </w:t>
      </w:r>
      <w:r w:rsidRPr="00991391">
        <w:rPr>
          <w:rFonts w:cs="Arial"/>
          <w:sz w:val="20"/>
          <w:szCs w:val="20"/>
        </w:rPr>
        <w:t xml:space="preserve">dostępny jest do wglądu na stronie internetowej Urzędu Marszałkowskiego Województwa Podkarpackiego w Rzeszowie, w Biuletynie Informacji Publicznej pod adresem: </w:t>
      </w:r>
      <w:hyperlink r:id="rId8" w:tooltip="projekt POSPH" w:history="1">
        <w:r w:rsidRPr="00991391">
          <w:rPr>
            <w:rStyle w:val="Hipercze"/>
            <w:rFonts w:cs="Arial"/>
            <w:sz w:val="20"/>
            <w:szCs w:val="20"/>
          </w:rPr>
          <w:t>https://bip.podkarpackie.pl/samorzad-wojewodztwa/informacja-o-srodowisku/ochrona-przed-halasem/elektroniczna-baza-danych-dotyczaca-programow-ochrony-srodowiska-przed-halasem</w:t>
        </w:r>
      </w:hyperlink>
      <w:r w:rsidRPr="00991391">
        <w:rPr>
          <w:rFonts w:cs="Arial"/>
          <w:sz w:val="20"/>
          <w:szCs w:val="20"/>
        </w:rPr>
        <w:t xml:space="preserve"> .</w:t>
      </w:r>
    </w:p>
    <w:p w14:paraId="2B623493" w14:textId="77777777" w:rsidR="006C1B2F" w:rsidRPr="00991391" w:rsidRDefault="006C1B2F" w:rsidP="006C1B2F">
      <w:pPr>
        <w:numPr>
          <w:ilvl w:val="0"/>
          <w:numId w:val="7"/>
        </w:numPr>
        <w:tabs>
          <w:tab w:val="clear" w:pos="786"/>
          <w:tab w:val="num" w:pos="284"/>
        </w:tabs>
        <w:spacing w:after="0" w:line="240" w:lineRule="auto"/>
        <w:ind w:left="284" w:hanging="284"/>
        <w:jc w:val="both"/>
        <w:rPr>
          <w:rFonts w:cs="Arial"/>
          <w:sz w:val="20"/>
          <w:szCs w:val="20"/>
        </w:rPr>
      </w:pPr>
      <w:r w:rsidRPr="00991391">
        <w:rPr>
          <w:rFonts w:cs="Arial"/>
          <w:sz w:val="20"/>
          <w:szCs w:val="20"/>
        </w:rPr>
        <w:t xml:space="preserve">Uwagi i wnioski dotyczące przedmiotowej sprawy można wnieść w terminie </w:t>
      </w:r>
      <w:r w:rsidRPr="00991391">
        <w:rPr>
          <w:rFonts w:cs="Arial"/>
          <w:b/>
          <w:sz w:val="20"/>
          <w:szCs w:val="20"/>
        </w:rPr>
        <w:t>od 1 lutego 2024 r.</w:t>
      </w:r>
      <w:r w:rsidRPr="00991391">
        <w:rPr>
          <w:rFonts w:cs="Arial"/>
          <w:b/>
          <w:bCs/>
          <w:sz w:val="20"/>
          <w:szCs w:val="20"/>
        </w:rPr>
        <w:t xml:space="preserve"> do</w:t>
      </w:r>
      <w:r>
        <w:rPr>
          <w:rFonts w:cs="Arial"/>
          <w:b/>
          <w:bCs/>
          <w:sz w:val="20"/>
          <w:szCs w:val="20"/>
        </w:rPr>
        <w:t> </w:t>
      </w:r>
      <w:r w:rsidRPr="00991391">
        <w:rPr>
          <w:rFonts w:cs="Arial"/>
          <w:b/>
          <w:bCs/>
          <w:sz w:val="20"/>
          <w:szCs w:val="20"/>
        </w:rPr>
        <w:t>21 lutego 2024 r</w:t>
      </w:r>
      <w:r w:rsidRPr="00991391">
        <w:rPr>
          <w:rFonts w:cs="Arial"/>
          <w:sz w:val="20"/>
          <w:szCs w:val="20"/>
        </w:rPr>
        <w:t>. w formie:</w:t>
      </w:r>
    </w:p>
    <w:p w14:paraId="7187A6D1" w14:textId="76836832" w:rsidR="006C1B2F" w:rsidRPr="006C1B2F" w:rsidRDefault="006C1B2F" w:rsidP="006C1B2F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6C1B2F">
        <w:rPr>
          <w:rFonts w:cs="Arial"/>
          <w:sz w:val="20"/>
          <w:szCs w:val="20"/>
        </w:rPr>
        <w:t>pisemnej:</w:t>
      </w:r>
    </w:p>
    <w:p w14:paraId="7C17A1B3" w14:textId="1BC2ED7A" w:rsidR="006C1B2F" w:rsidRPr="00991391" w:rsidRDefault="006C1B2F" w:rsidP="006C1B2F">
      <w:pPr>
        <w:numPr>
          <w:ilvl w:val="0"/>
          <w:numId w:val="8"/>
        </w:numPr>
        <w:spacing w:after="0" w:line="240" w:lineRule="auto"/>
        <w:ind w:left="567" w:hanging="283"/>
        <w:jc w:val="both"/>
        <w:rPr>
          <w:rFonts w:cs="Arial"/>
          <w:sz w:val="20"/>
          <w:szCs w:val="20"/>
        </w:rPr>
      </w:pPr>
      <w:r w:rsidRPr="00991391">
        <w:rPr>
          <w:rFonts w:cs="Arial"/>
          <w:sz w:val="20"/>
          <w:szCs w:val="20"/>
        </w:rPr>
        <w:t>na adres: Urząd Marszałkowski Województwa Podkarpackiego, al.</w:t>
      </w:r>
      <w:r>
        <w:rPr>
          <w:rFonts w:cs="Arial"/>
          <w:sz w:val="20"/>
          <w:szCs w:val="20"/>
        </w:rPr>
        <w:t xml:space="preserve"> </w:t>
      </w:r>
      <w:r w:rsidRPr="00991391">
        <w:rPr>
          <w:rFonts w:cs="Arial"/>
          <w:sz w:val="20"/>
          <w:szCs w:val="20"/>
        </w:rPr>
        <w:t>Cieplińskiego 4,</w:t>
      </w:r>
      <w:r>
        <w:rPr>
          <w:rFonts w:cs="Arial"/>
          <w:sz w:val="20"/>
          <w:szCs w:val="20"/>
        </w:rPr>
        <w:t xml:space="preserve"> </w:t>
      </w:r>
      <w:r w:rsidRPr="00991391">
        <w:rPr>
          <w:rFonts w:cs="Arial"/>
          <w:sz w:val="20"/>
          <w:szCs w:val="20"/>
        </w:rPr>
        <w:t>35-010 Rzeszów, Departament Ochrony Środowiska lub</w:t>
      </w:r>
    </w:p>
    <w:p w14:paraId="31A340F2" w14:textId="77777777" w:rsidR="006C1B2F" w:rsidRPr="00991391" w:rsidRDefault="006C1B2F" w:rsidP="006C1B2F">
      <w:pPr>
        <w:numPr>
          <w:ilvl w:val="0"/>
          <w:numId w:val="8"/>
        </w:numPr>
        <w:spacing w:after="0" w:line="240" w:lineRule="auto"/>
        <w:ind w:left="567" w:hanging="283"/>
        <w:jc w:val="both"/>
        <w:rPr>
          <w:rFonts w:cs="Arial"/>
          <w:sz w:val="20"/>
          <w:szCs w:val="20"/>
        </w:rPr>
      </w:pPr>
      <w:r w:rsidRPr="00991391">
        <w:rPr>
          <w:rFonts w:cs="Arial"/>
          <w:sz w:val="20"/>
          <w:szCs w:val="20"/>
        </w:rPr>
        <w:t xml:space="preserve">elektronicznie na adres e-mail: </w:t>
      </w:r>
      <w:hyperlink r:id="rId9" w:history="1">
        <w:r w:rsidRPr="00991391">
          <w:rPr>
            <w:rStyle w:val="Hipercze"/>
            <w:rFonts w:cs="Arial"/>
            <w:sz w:val="20"/>
            <w:szCs w:val="20"/>
          </w:rPr>
          <w:t>srodowisko@podkarpackie.pl</w:t>
        </w:r>
      </w:hyperlink>
      <w:r w:rsidRPr="00991391">
        <w:rPr>
          <w:rFonts w:cs="Arial"/>
          <w:sz w:val="20"/>
          <w:szCs w:val="20"/>
        </w:rPr>
        <w:t xml:space="preserve"> , lub </w:t>
      </w:r>
    </w:p>
    <w:p w14:paraId="5EFF5390" w14:textId="1BE14E09" w:rsidR="006C1B2F" w:rsidRPr="00991391" w:rsidRDefault="006C1B2F" w:rsidP="006C1B2F">
      <w:pPr>
        <w:numPr>
          <w:ilvl w:val="0"/>
          <w:numId w:val="8"/>
        </w:numPr>
        <w:spacing w:after="0" w:line="240" w:lineRule="auto"/>
        <w:ind w:left="567" w:hanging="283"/>
        <w:jc w:val="both"/>
        <w:rPr>
          <w:rFonts w:cs="Arial"/>
          <w:sz w:val="20"/>
          <w:szCs w:val="20"/>
        </w:rPr>
      </w:pPr>
      <w:r w:rsidRPr="00991391">
        <w:rPr>
          <w:rFonts w:cs="Arial"/>
          <w:sz w:val="20"/>
          <w:szCs w:val="20"/>
        </w:rPr>
        <w:t>przez e-</w:t>
      </w:r>
      <w:proofErr w:type="spellStart"/>
      <w:r w:rsidRPr="00991391">
        <w:rPr>
          <w:rFonts w:cs="Arial"/>
          <w:sz w:val="20"/>
          <w:szCs w:val="20"/>
        </w:rPr>
        <w:t>puap</w:t>
      </w:r>
      <w:proofErr w:type="spellEnd"/>
      <w:r w:rsidRPr="00991391">
        <w:rPr>
          <w:rFonts w:cs="Arial"/>
          <w:sz w:val="20"/>
          <w:szCs w:val="20"/>
        </w:rPr>
        <w:t xml:space="preserve"> (</w:t>
      </w:r>
      <w:hyperlink r:id="rId10" w:tooltip="elektroniczna skrzynka podawcza" w:history="1">
        <w:r w:rsidRPr="00991391">
          <w:rPr>
            <w:rStyle w:val="Hipercze"/>
            <w:rFonts w:cs="Arial"/>
            <w:sz w:val="20"/>
            <w:szCs w:val="20"/>
          </w:rPr>
          <w:t>https://bip.podkarpackie.pl/index.php/elektroniczna-skrzynka-podawcza</w:t>
        </w:r>
      </w:hyperlink>
      <w:r w:rsidRPr="00991391">
        <w:rPr>
          <w:rFonts w:cs="Arial"/>
          <w:sz w:val="20"/>
          <w:szCs w:val="20"/>
        </w:rPr>
        <w:t xml:space="preserve"> ),</w:t>
      </w:r>
    </w:p>
    <w:p w14:paraId="04359861" w14:textId="51E3D263" w:rsidR="006C1B2F" w:rsidRPr="006C1B2F" w:rsidRDefault="006C1B2F" w:rsidP="006C1B2F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006C1B2F">
        <w:rPr>
          <w:rFonts w:cs="Arial"/>
          <w:sz w:val="20"/>
          <w:szCs w:val="20"/>
        </w:rPr>
        <w:t>ustnie do protokołu w siedzibie Urzędu Marszałkowskiego Województwa Podkarpackiego w Rzeszowie, ul. Lubelska 4, w Sekretariacie Departamentu Ochrony Środowiska II piętro, pok. nr 229.</w:t>
      </w:r>
    </w:p>
    <w:p w14:paraId="17236548" w14:textId="77777777" w:rsidR="006C1B2F" w:rsidRPr="00991391" w:rsidRDefault="006C1B2F" w:rsidP="006C1B2F">
      <w:pPr>
        <w:numPr>
          <w:ilvl w:val="0"/>
          <w:numId w:val="7"/>
        </w:numPr>
        <w:tabs>
          <w:tab w:val="clear" w:pos="786"/>
          <w:tab w:val="num" w:pos="284"/>
        </w:tabs>
        <w:spacing w:after="0" w:line="240" w:lineRule="auto"/>
        <w:ind w:left="284" w:hanging="284"/>
        <w:jc w:val="both"/>
        <w:rPr>
          <w:rFonts w:cs="Arial"/>
          <w:sz w:val="20"/>
          <w:szCs w:val="20"/>
        </w:rPr>
      </w:pPr>
      <w:r w:rsidRPr="00991391">
        <w:rPr>
          <w:rFonts w:cs="Arial"/>
          <w:sz w:val="20"/>
          <w:szCs w:val="20"/>
        </w:rPr>
        <w:t>Organem właściwym do rozpatrzenia uwag i wniosków jest Zarząd Województwa Podkarpackiego.</w:t>
      </w:r>
    </w:p>
    <w:p w14:paraId="440A94A2" w14:textId="77777777" w:rsidR="006C1B2F" w:rsidRDefault="006C1B2F" w:rsidP="006C1B2F">
      <w:pPr>
        <w:spacing w:before="240" w:line="266" w:lineRule="auto"/>
        <w:ind w:left="4111"/>
        <w:jc w:val="center"/>
        <w:rPr>
          <w:rFonts w:cs="Arial"/>
          <w:sz w:val="16"/>
          <w:szCs w:val="16"/>
        </w:rPr>
      </w:pPr>
      <w:r w:rsidRPr="00BF095C">
        <w:rPr>
          <w:rFonts w:cs="Arial"/>
          <w:sz w:val="16"/>
          <w:szCs w:val="16"/>
        </w:rPr>
        <w:t>Z upoważnienia</w:t>
      </w:r>
      <w:r>
        <w:rPr>
          <w:rFonts w:cs="Arial"/>
          <w:sz w:val="16"/>
          <w:szCs w:val="16"/>
        </w:rPr>
        <w:t xml:space="preserve"> ZARZĄDU</w:t>
      </w:r>
      <w:r w:rsidRPr="00BF095C">
        <w:rPr>
          <w:rFonts w:cs="Arial"/>
          <w:sz w:val="16"/>
          <w:szCs w:val="16"/>
        </w:rPr>
        <w:t xml:space="preserve"> WOJEWÓDZTWA PODKARPACKIEGO</w:t>
      </w:r>
    </w:p>
    <w:p w14:paraId="18B61615" w14:textId="5A8BE630" w:rsidR="006C1B2F" w:rsidRDefault="006C1B2F" w:rsidP="006C1B2F">
      <w:pPr>
        <w:spacing w:line="266" w:lineRule="auto"/>
        <w:ind w:left="4111"/>
        <w:jc w:val="center"/>
        <w:rPr>
          <w:rFonts w:cs="Arial"/>
          <w:sz w:val="16"/>
          <w:szCs w:val="16"/>
        </w:rPr>
      </w:pPr>
      <w:r w:rsidRPr="00BF095C">
        <w:rPr>
          <w:rFonts w:cs="Arial"/>
          <w:sz w:val="16"/>
          <w:szCs w:val="16"/>
        </w:rPr>
        <w:t>DYREKTOR</w:t>
      </w:r>
      <w:r>
        <w:rPr>
          <w:rFonts w:cs="Arial"/>
          <w:sz w:val="16"/>
          <w:szCs w:val="16"/>
        </w:rPr>
        <w:t xml:space="preserve"> </w:t>
      </w:r>
      <w:r w:rsidRPr="00BF095C">
        <w:rPr>
          <w:rFonts w:cs="Arial"/>
          <w:sz w:val="16"/>
          <w:szCs w:val="16"/>
        </w:rPr>
        <w:t>DEPARTAMENTU OCHRONY ŚRODOWISKA</w:t>
      </w:r>
    </w:p>
    <w:p w14:paraId="1C79F168" w14:textId="77777777" w:rsidR="006C1B2F" w:rsidRPr="00F50174" w:rsidRDefault="006C1B2F" w:rsidP="005E2E97">
      <w:pPr>
        <w:spacing w:before="360" w:after="0" w:line="240" w:lineRule="auto"/>
        <w:jc w:val="both"/>
        <w:rPr>
          <w:rFonts w:cs="Arial"/>
          <w:sz w:val="16"/>
          <w:szCs w:val="16"/>
        </w:rPr>
      </w:pPr>
      <w:r w:rsidRPr="00F50174">
        <w:rPr>
          <w:rFonts w:cs="Arial"/>
          <w:sz w:val="16"/>
          <w:szCs w:val="16"/>
        </w:rPr>
        <w:t>Rozdzielnik:</w:t>
      </w:r>
    </w:p>
    <w:p w14:paraId="0D2EEB17" w14:textId="77777777" w:rsidR="006C1B2F" w:rsidRPr="00F50174" w:rsidRDefault="006C1B2F" w:rsidP="005E2E97">
      <w:pPr>
        <w:spacing w:after="0" w:line="240" w:lineRule="auto"/>
        <w:jc w:val="both"/>
        <w:rPr>
          <w:rFonts w:cs="Arial"/>
          <w:sz w:val="16"/>
          <w:szCs w:val="16"/>
        </w:rPr>
      </w:pPr>
      <w:r w:rsidRPr="00F50174">
        <w:rPr>
          <w:rFonts w:cs="Arial"/>
          <w:sz w:val="16"/>
          <w:szCs w:val="16"/>
        </w:rPr>
        <w:t>1. Tablica ogłoszeń UMWP (al. Cieplińskiego 4)</w:t>
      </w:r>
    </w:p>
    <w:p w14:paraId="5BFD8FB2" w14:textId="77777777" w:rsidR="006C1B2F" w:rsidRPr="00F50174" w:rsidRDefault="006C1B2F" w:rsidP="005E2E97">
      <w:pPr>
        <w:spacing w:after="0" w:line="240" w:lineRule="auto"/>
        <w:jc w:val="both"/>
        <w:rPr>
          <w:rFonts w:cs="Arial"/>
          <w:sz w:val="16"/>
          <w:szCs w:val="16"/>
        </w:rPr>
      </w:pPr>
      <w:r w:rsidRPr="00F50174">
        <w:rPr>
          <w:rFonts w:cs="Arial"/>
          <w:sz w:val="16"/>
          <w:szCs w:val="16"/>
        </w:rPr>
        <w:t>2. Tablica ogłoszeń UMWP (ul. Lubelska 4)</w:t>
      </w:r>
    </w:p>
    <w:p w14:paraId="714BCF8D" w14:textId="772C65A0" w:rsidR="005839C3" w:rsidRPr="006C1B2F" w:rsidRDefault="006C1B2F" w:rsidP="005E2E97">
      <w:pPr>
        <w:spacing w:after="0" w:line="240" w:lineRule="auto"/>
        <w:jc w:val="both"/>
        <w:rPr>
          <w:rFonts w:cs="Arial"/>
          <w:sz w:val="16"/>
          <w:szCs w:val="16"/>
        </w:rPr>
      </w:pPr>
      <w:r w:rsidRPr="00F50174">
        <w:rPr>
          <w:rFonts w:cs="Arial"/>
          <w:sz w:val="16"/>
          <w:szCs w:val="16"/>
        </w:rPr>
        <w:t>3. BIP UMWP</w:t>
      </w:r>
    </w:p>
    <w:sectPr w:rsidR="005839C3" w:rsidRPr="006C1B2F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175FC" w14:textId="77777777" w:rsidR="00655B62" w:rsidRDefault="00655B62" w:rsidP="000D66EB">
      <w:pPr>
        <w:spacing w:after="0" w:line="240" w:lineRule="auto"/>
      </w:pPr>
      <w:r>
        <w:separator/>
      </w:r>
    </w:p>
  </w:endnote>
  <w:endnote w:type="continuationSeparator" w:id="0">
    <w:p w14:paraId="13433BAE" w14:textId="77777777" w:rsidR="00655B62" w:rsidRDefault="00655B62" w:rsidP="000D6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3C3B0" w14:textId="77777777" w:rsidR="00783067" w:rsidRDefault="00783067">
    <w:pPr>
      <w:pStyle w:val="Stopka"/>
    </w:pPr>
    <w:r>
      <w:rPr>
        <w:rFonts w:cs="Arial"/>
        <w:noProof/>
        <w:color w:val="000000" w:themeColor="text1"/>
        <w:lang w:eastAsia="pl-PL"/>
      </w:rPr>
      <w:drawing>
        <wp:inline distT="0" distB="0" distL="0" distR="0" wp14:anchorId="5EA07D40" wp14:editId="4DF1E4E1">
          <wp:extent cx="1314450" cy="476679"/>
          <wp:effectExtent l="0" t="0" r="0" b="0"/>
          <wp:docPr id="3" name="Obraz 3" descr="PODKARPAC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rszałek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2991" cy="5051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970205" w14:textId="77777777" w:rsidR="00783067" w:rsidRPr="00783067" w:rsidRDefault="00783067" w:rsidP="00783067">
    <w:pPr>
      <w:spacing w:after="0" w:line="240" w:lineRule="auto"/>
      <w:rPr>
        <w:sz w:val="20"/>
        <w:szCs w:val="20"/>
      </w:rPr>
    </w:pPr>
    <w:r w:rsidRPr="00783067">
      <w:rPr>
        <w:sz w:val="20"/>
        <w:szCs w:val="20"/>
      </w:rPr>
      <w:t>al. Łukasza Cieplińskiego 4, 35-010 Rzeszów</w:t>
    </w:r>
  </w:p>
  <w:p w14:paraId="26874F8B" w14:textId="122C99B7" w:rsidR="00783067" w:rsidRPr="003F0F0A" w:rsidRDefault="00783067" w:rsidP="003F0F0A">
    <w:pPr>
      <w:spacing w:after="0" w:line="240" w:lineRule="auto"/>
      <w:rPr>
        <w:sz w:val="20"/>
        <w:szCs w:val="20"/>
      </w:rPr>
    </w:pPr>
    <w:r w:rsidRPr="00783067">
      <w:rPr>
        <w:sz w:val="20"/>
        <w:szCs w:val="20"/>
      </w:rPr>
      <w:t xml:space="preserve">tel. 17 850 17 00, fax 17 850 17 01, e-mail: </w:t>
    </w:r>
    <w:hyperlink r:id="rId2" w:history="1">
      <w:r w:rsidRPr="00783067">
        <w:rPr>
          <w:rStyle w:val="Hipercze"/>
          <w:rFonts w:cs="Arial"/>
          <w:sz w:val="20"/>
          <w:szCs w:val="20"/>
        </w:rPr>
        <w:t>marszalek@podkarpackie.pl</w:t>
      </w:r>
    </w:hyperlink>
    <w:r w:rsidRPr="00783067">
      <w:rPr>
        <w:sz w:val="20"/>
        <w:szCs w:val="20"/>
      </w:rPr>
      <w:t>, www.podkarpackie.pl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776B2" w14:textId="77777777" w:rsidR="00655B62" w:rsidRDefault="00655B62" w:rsidP="000D66EB">
      <w:pPr>
        <w:spacing w:after="0" w:line="240" w:lineRule="auto"/>
      </w:pPr>
      <w:r>
        <w:separator/>
      </w:r>
    </w:p>
  </w:footnote>
  <w:footnote w:type="continuationSeparator" w:id="0">
    <w:p w14:paraId="45BDEC66" w14:textId="77777777" w:rsidR="00655B62" w:rsidRDefault="00655B62" w:rsidP="000D66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02A2D"/>
    <w:multiLevelType w:val="hybridMultilevel"/>
    <w:tmpl w:val="5900EC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778C8"/>
    <w:multiLevelType w:val="hybridMultilevel"/>
    <w:tmpl w:val="AAF4E8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BC2E7A"/>
    <w:multiLevelType w:val="hybridMultilevel"/>
    <w:tmpl w:val="17CEBE7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C413CC5"/>
    <w:multiLevelType w:val="hybridMultilevel"/>
    <w:tmpl w:val="1BCA9C74"/>
    <w:lvl w:ilvl="0" w:tplc="7AD845D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76623B"/>
    <w:multiLevelType w:val="hybridMultilevel"/>
    <w:tmpl w:val="EFFC24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DB0FDF"/>
    <w:multiLevelType w:val="hybridMultilevel"/>
    <w:tmpl w:val="35A2DE08"/>
    <w:lvl w:ilvl="0" w:tplc="0FAEE4F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DA426C8"/>
    <w:multiLevelType w:val="hybridMultilevel"/>
    <w:tmpl w:val="6AAA66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0432A5"/>
    <w:multiLevelType w:val="hybridMultilevel"/>
    <w:tmpl w:val="9B324280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746631E7"/>
    <w:multiLevelType w:val="hybridMultilevel"/>
    <w:tmpl w:val="AA24A5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3018607">
    <w:abstractNumId w:val="4"/>
  </w:num>
  <w:num w:numId="2" w16cid:durableId="1424649831">
    <w:abstractNumId w:val="7"/>
  </w:num>
  <w:num w:numId="3" w16cid:durableId="691029108">
    <w:abstractNumId w:val="8"/>
  </w:num>
  <w:num w:numId="4" w16cid:durableId="206190355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36409396">
    <w:abstractNumId w:val="6"/>
  </w:num>
  <w:num w:numId="6" w16cid:durableId="342129481">
    <w:abstractNumId w:val="1"/>
  </w:num>
  <w:num w:numId="7" w16cid:durableId="65343934">
    <w:abstractNumId w:val="3"/>
  </w:num>
  <w:num w:numId="8" w16cid:durableId="1749380383">
    <w:abstractNumId w:val="5"/>
  </w:num>
  <w:num w:numId="9" w16cid:durableId="111019258">
    <w:abstractNumId w:val="2"/>
  </w:num>
  <w:num w:numId="10" w16cid:durableId="564031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7E7"/>
    <w:rsid w:val="0005484F"/>
    <w:rsid w:val="000A17E1"/>
    <w:rsid w:val="000D5B60"/>
    <w:rsid w:val="000D66EB"/>
    <w:rsid w:val="001047C0"/>
    <w:rsid w:val="00132461"/>
    <w:rsid w:val="00133EC8"/>
    <w:rsid w:val="001D1D62"/>
    <w:rsid w:val="002056B2"/>
    <w:rsid w:val="00231FB1"/>
    <w:rsid w:val="00241F4B"/>
    <w:rsid w:val="00271BE4"/>
    <w:rsid w:val="002A1887"/>
    <w:rsid w:val="002B6584"/>
    <w:rsid w:val="00303BF1"/>
    <w:rsid w:val="00331ED7"/>
    <w:rsid w:val="00376FFA"/>
    <w:rsid w:val="003B10FD"/>
    <w:rsid w:val="003F0F0A"/>
    <w:rsid w:val="003F241A"/>
    <w:rsid w:val="00475F73"/>
    <w:rsid w:val="00497A5E"/>
    <w:rsid w:val="004B6C0D"/>
    <w:rsid w:val="004D2AC6"/>
    <w:rsid w:val="004F7529"/>
    <w:rsid w:val="0055248C"/>
    <w:rsid w:val="005839C3"/>
    <w:rsid w:val="005D4232"/>
    <w:rsid w:val="005E23E1"/>
    <w:rsid w:val="005E2E97"/>
    <w:rsid w:val="006029F2"/>
    <w:rsid w:val="006142B8"/>
    <w:rsid w:val="00655B62"/>
    <w:rsid w:val="006A3E13"/>
    <w:rsid w:val="006C1B2F"/>
    <w:rsid w:val="007337E7"/>
    <w:rsid w:val="00783067"/>
    <w:rsid w:val="0079322D"/>
    <w:rsid w:val="00795901"/>
    <w:rsid w:val="007F3538"/>
    <w:rsid w:val="00884FC4"/>
    <w:rsid w:val="008B2AE4"/>
    <w:rsid w:val="008C42A9"/>
    <w:rsid w:val="0092182F"/>
    <w:rsid w:val="009A5200"/>
    <w:rsid w:val="009C5EA6"/>
    <w:rsid w:val="00A22435"/>
    <w:rsid w:val="00A9528C"/>
    <w:rsid w:val="00AF457E"/>
    <w:rsid w:val="00B71BF6"/>
    <w:rsid w:val="00BB1A04"/>
    <w:rsid w:val="00BF60A9"/>
    <w:rsid w:val="00C34B83"/>
    <w:rsid w:val="00C81B46"/>
    <w:rsid w:val="00D56996"/>
    <w:rsid w:val="00D62B23"/>
    <w:rsid w:val="00D85FB6"/>
    <w:rsid w:val="00D97B7C"/>
    <w:rsid w:val="00DE264E"/>
    <w:rsid w:val="00E84F4B"/>
    <w:rsid w:val="00EB74D2"/>
    <w:rsid w:val="00F55884"/>
    <w:rsid w:val="00F67834"/>
    <w:rsid w:val="00FD213F"/>
    <w:rsid w:val="00FE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805430"/>
  <w15:chartTrackingRefBased/>
  <w15:docId w15:val="{8851C12A-09F6-4FE1-98CF-A10E8EC95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37E7"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37E7"/>
    <w:pPr>
      <w:keepNext/>
      <w:keepLines/>
      <w:spacing w:before="240" w:after="0"/>
      <w:outlineLvl w:val="0"/>
    </w:pPr>
    <w:rPr>
      <w:rFonts w:eastAsiaTheme="majorEastAsia" w:cstheme="majorBidi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37E7"/>
    <w:pPr>
      <w:keepNext/>
      <w:keepLines/>
      <w:spacing w:before="40" w:after="0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95901"/>
    <w:pPr>
      <w:keepNext/>
      <w:keepLines/>
      <w:spacing w:before="40" w:after="0"/>
      <w:outlineLvl w:val="2"/>
    </w:pPr>
    <w:rPr>
      <w:rFonts w:eastAsiaTheme="majorEastAsia" w:cstheme="majorBidi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337E7"/>
    <w:pPr>
      <w:spacing w:after="0" w:line="240" w:lineRule="auto"/>
    </w:pPr>
    <w:rPr>
      <w:rFonts w:ascii="Arial" w:hAnsi="Arial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337E7"/>
    <w:rPr>
      <w:rFonts w:ascii="Arial" w:eastAsiaTheme="majorEastAsia" w:hAnsi="Arial" w:cstheme="majorBidi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337E7"/>
    <w:rPr>
      <w:rFonts w:ascii="Arial" w:eastAsiaTheme="majorEastAsia" w:hAnsi="Arial" w:cstheme="majorBidi"/>
      <w:sz w:val="24"/>
      <w:szCs w:val="26"/>
    </w:rPr>
  </w:style>
  <w:style w:type="paragraph" w:styleId="Akapitzlist">
    <w:name w:val="List Paragraph"/>
    <w:basedOn w:val="Normalny"/>
    <w:link w:val="AkapitzlistZnak"/>
    <w:qFormat/>
    <w:rsid w:val="00497A5E"/>
    <w:pPr>
      <w:spacing w:after="200" w:line="276" w:lineRule="auto"/>
      <w:ind w:left="720"/>
      <w:contextualSpacing/>
    </w:pPr>
    <w:rPr>
      <w:rFonts w:eastAsia="Times New Roman" w:cs="Times New Roman"/>
      <w:lang w:eastAsia="pl-PL"/>
    </w:rPr>
  </w:style>
  <w:style w:type="character" w:customStyle="1" w:styleId="AkapitzlistZnak">
    <w:name w:val="Akapit z listą Znak"/>
    <w:link w:val="Akapitzlist"/>
    <w:rsid w:val="00497A5E"/>
    <w:rPr>
      <w:rFonts w:ascii="Arial" w:eastAsia="Times New Roman" w:hAnsi="Arial" w:cs="Times New Roman"/>
      <w:sz w:val="24"/>
      <w:lang w:eastAsia="pl-PL"/>
    </w:rPr>
  </w:style>
  <w:style w:type="paragraph" w:customStyle="1" w:styleId="text-justify1">
    <w:name w:val="text-justify1"/>
    <w:basedOn w:val="Normalny"/>
    <w:rsid w:val="00733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D6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66EB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0D6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66EB"/>
    <w:rPr>
      <w:rFonts w:ascii="Arial" w:hAnsi="Arial"/>
      <w:sz w:val="24"/>
    </w:rPr>
  </w:style>
  <w:style w:type="character" w:styleId="Hipercze">
    <w:name w:val="Hyperlink"/>
    <w:basedOn w:val="Domylnaczcionkaakapitu"/>
    <w:uiPriority w:val="99"/>
    <w:unhideWhenUsed/>
    <w:rsid w:val="00241F4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41F4B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795901"/>
    <w:rPr>
      <w:rFonts w:ascii="Arial" w:eastAsiaTheme="majorEastAsia" w:hAnsi="Arial" w:cstheme="majorBidi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5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90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1D1D62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D1D6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E264E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C1B2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C1B2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podkarpackie.pl/samorzad-wojewodztwa/informacja-o-srodowisku/ochrona-przed-halasem/elektroniczna-baza-danych-dotyczaca-programow-ochrony-srodowiska-przed-halase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bip.podkarpackie.pl/index.php/elektroniczna-skrzynka-podawcz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rodowisko@podkarpackie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rszalek@podkarpackie.pl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472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konsultacje 2</vt:lpstr>
    </vt:vector>
  </TitlesOfParts>
  <Company>UMWP</Company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konsultacje 2</dc:title>
  <dc:subject>pozwolenia zintegrowane</dc:subject>
  <dc:creator>Barbara Król-Cieśla, A. Czapka</dc:creator>
  <cp:keywords/>
  <dc:description/>
  <cp:lastModifiedBy>Czapka Agata</cp:lastModifiedBy>
  <cp:revision>4</cp:revision>
  <cp:lastPrinted>2021-06-29T12:30:00Z</cp:lastPrinted>
  <dcterms:created xsi:type="dcterms:W3CDTF">2024-01-31T12:54:00Z</dcterms:created>
  <dcterms:modified xsi:type="dcterms:W3CDTF">2024-01-31T13:00:00Z</dcterms:modified>
</cp:coreProperties>
</file>